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F4" w:rsidRPr="00F91FF4" w:rsidRDefault="00F91FF4" w:rsidP="00F91FF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>Приложение</w:t>
      </w:r>
    </w:p>
    <w:p w:rsidR="00F91FF4" w:rsidRPr="00F91FF4" w:rsidRDefault="00F91FF4" w:rsidP="00F91FF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91FF4" w:rsidRPr="00F91FF4" w:rsidRDefault="00F91FF4" w:rsidP="00F91FF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91FF4">
        <w:rPr>
          <w:rFonts w:ascii="Times New Roman" w:hAnsi="Times New Roman" w:cs="Times New Roman"/>
          <w:sz w:val="28"/>
          <w:szCs w:val="28"/>
        </w:rPr>
        <w:t xml:space="preserve"> Липовского муниципального образования</w:t>
      </w:r>
    </w:p>
    <w:p w:rsidR="00F91FF4" w:rsidRPr="00F91FF4" w:rsidRDefault="00F91FF4" w:rsidP="00F91FF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от _________________</w:t>
      </w:r>
    </w:p>
    <w:p w:rsidR="00F91FF4" w:rsidRPr="00F91FF4" w:rsidRDefault="00F91FF4" w:rsidP="00F91FF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Липовского муниципального образования  Марксовского муниципального района Саратовской области и подведомственных  учреждений.</w:t>
      </w:r>
    </w:p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FF4" w:rsidRPr="00F91FF4" w:rsidRDefault="00F91FF4" w:rsidP="00F91FF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>Нормативы затрат на оказание услуг электросвязи (интернет).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F91FF4" w:rsidRPr="00F91FF4" w:rsidTr="00DA1A00">
        <w:trPr>
          <w:trHeight w:val="387"/>
          <w:tblCellSpacing w:w="5" w:type="nil"/>
        </w:trPr>
        <w:tc>
          <w:tcPr>
            <w:tcW w:w="458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688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F91FF4" w:rsidRPr="00F91FF4" w:rsidTr="00DA1A00">
        <w:trPr>
          <w:trHeight w:val="747"/>
          <w:tblCellSpacing w:w="5" w:type="nil"/>
        </w:trPr>
        <w:tc>
          <w:tcPr>
            <w:tcW w:w="458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Оказание услуг электросвязи (интернет).</w:t>
            </w:r>
          </w:p>
        </w:tc>
        <w:tc>
          <w:tcPr>
            <w:tcW w:w="5688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1000.00</w:t>
            </w:r>
          </w:p>
        </w:tc>
        <w:tc>
          <w:tcPr>
            <w:tcW w:w="3475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FF4" w:rsidRPr="00F91FF4" w:rsidRDefault="00F91FF4" w:rsidP="00F91FF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 для администрации и подведомственных учреждений.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F91FF4" w:rsidRPr="00F91FF4" w:rsidTr="00DA1A00">
        <w:trPr>
          <w:trHeight w:val="387"/>
          <w:tblCellSpacing w:w="5" w:type="nil"/>
        </w:trPr>
        <w:tc>
          <w:tcPr>
            <w:tcW w:w="458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688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F91FF4" w:rsidRPr="00F91FF4" w:rsidTr="00DA1A00">
        <w:trPr>
          <w:trHeight w:val="747"/>
          <w:tblCellSpacing w:w="5" w:type="nil"/>
        </w:trPr>
        <w:tc>
          <w:tcPr>
            <w:tcW w:w="458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связи.</w:t>
            </w:r>
          </w:p>
        </w:tc>
        <w:tc>
          <w:tcPr>
            <w:tcW w:w="5688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4 500.00</w:t>
            </w:r>
          </w:p>
        </w:tc>
        <w:tc>
          <w:tcPr>
            <w:tcW w:w="3475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91FF4" w:rsidRPr="00F91FF4" w:rsidRDefault="00F91FF4" w:rsidP="00F91FF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F91FF4" w:rsidRPr="00F91FF4" w:rsidTr="00DA1A00">
        <w:tc>
          <w:tcPr>
            <w:tcW w:w="675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(не более, руб.)</w:t>
            </w:r>
          </w:p>
        </w:tc>
      </w:tr>
      <w:tr w:rsidR="00F91FF4" w:rsidRPr="00F91FF4" w:rsidTr="00DA1A00">
        <w:tc>
          <w:tcPr>
            <w:tcW w:w="675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Неисключительные права на использование программного обеспечения.</w:t>
            </w:r>
          </w:p>
        </w:tc>
        <w:tc>
          <w:tcPr>
            <w:tcW w:w="581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6 000.00</w:t>
            </w:r>
          </w:p>
        </w:tc>
      </w:tr>
    </w:tbl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FF4" w:rsidRPr="00F91FF4" w:rsidRDefault="00F91FF4" w:rsidP="00F91FF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F91FF4">
        <w:rPr>
          <w:rFonts w:ascii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F91FF4">
        <w:rPr>
          <w:rFonts w:ascii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F91FF4">
        <w:rPr>
          <w:rFonts w:ascii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F91FF4" w:rsidRPr="00F91FF4" w:rsidTr="00DA1A00">
        <w:tc>
          <w:tcPr>
            <w:tcW w:w="675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F91FF4" w:rsidRPr="00F91FF4" w:rsidTr="00DA1A00">
        <w:trPr>
          <w:trHeight w:val="805"/>
        </w:trPr>
        <w:tc>
          <w:tcPr>
            <w:tcW w:w="675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64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</w:tc>
        <w:tc>
          <w:tcPr>
            <w:tcW w:w="162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4 000.00</w:t>
            </w:r>
          </w:p>
        </w:tc>
      </w:tr>
    </w:tbl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FF4" w:rsidRPr="00F91FF4" w:rsidRDefault="00F91FF4" w:rsidP="00F91FF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>Нормативы затрат на проведение ремонта копировально-множительной техники.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F91FF4" w:rsidRPr="00F91FF4" w:rsidTr="00DA1A00">
        <w:tc>
          <w:tcPr>
            <w:tcW w:w="675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F91FF4" w:rsidRPr="00F91FF4" w:rsidTr="00DA1A00">
        <w:trPr>
          <w:trHeight w:val="805"/>
        </w:trPr>
        <w:tc>
          <w:tcPr>
            <w:tcW w:w="675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Услуга по </w:t>
            </w: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проведению ремонта копировально-множительной техники</w:t>
            </w:r>
            <w:bookmarkStart w:id="0" w:name="_GoBack"/>
            <w:bookmarkEnd w:id="0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</w:tbl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FF4" w:rsidRPr="00F91FF4" w:rsidRDefault="00F91FF4" w:rsidP="00F91FF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>Нормативы цены и количества системных блоков персональных компьютеров, срок полезного использования.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3543"/>
        <w:gridCol w:w="3828"/>
        <w:gridCol w:w="2409"/>
      </w:tblGrid>
      <w:tr w:rsidR="00F91FF4" w:rsidRPr="00F91FF4" w:rsidTr="00DA1A00">
        <w:tc>
          <w:tcPr>
            <w:tcW w:w="817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 </w:t>
            </w: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менее), лет</w:t>
            </w:r>
          </w:p>
        </w:tc>
      </w:tr>
      <w:tr w:rsidR="00F91FF4" w:rsidRPr="00F91FF4" w:rsidTr="00DA1A00">
        <w:tc>
          <w:tcPr>
            <w:tcW w:w="817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компьютеров.</w:t>
            </w:r>
          </w:p>
        </w:tc>
        <w:tc>
          <w:tcPr>
            <w:tcW w:w="3543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20 175,00</w:t>
            </w:r>
          </w:p>
        </w:tc>
        <w:tc>
          <w:tcPr>
            <w:tcW w:w="3828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шт. в год </w:t>
            </w:r>
          </w:p>
        </w:tc>
        <w:tc>
          <w:tcPr>
            <w:tcW w:w="2409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FF4" w:rsidRPr="00F91FF4" w:rsidRDefault="00F91FF4" w:rsidP="00F91FF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>Нормативы цены и количества мониторов для персональных компьютеров, срок полезного использования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3543"/>
        <w:gridCol w:w="3828"/>
        <w:gridCol w:w="2409"/>
      </w:tblGrid>
      <w:tr w:rsidR="00F91FF4" w:rsidRPr="00F91FF4" w:rsidTr="00DA1A00">
        <w:tc>
          <w:tcPr>
            <w:tcW w:w="817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  </w:t>
            </w: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(не менее), лет</w:t>
            </w:r>
          </w:p>
        </w:tc>
      </w:tr>
      <w:tr w:rsidR="00F91FF4" w:rsidRPr="00F91FF4" w:rsidTr="00DA1A00">
        <w:tc>
          <w:tcPr>
            <w:tcW w:w="817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компьютеров.</w:t>
            </w:r>
          </w:p>
        </w:tc>
        <w:tc>
          <w:tcPr>
            <w:tcW w:w="3543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7 550,00</w:t>
            </w:r>
          </w:p>
        </w:tc>
        <w:tc>
          <w:tcPr>
            <w:tcW w:w="3828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Не более 1 шт. в год</w:t>
            </w:r>
          </w:p>
        </w:tc>
        <w:tc>
          <w:tcPr>
            <w:tcW w:w="2409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FF4" w:rsidRPr="00F91FF4" w:rsidRDefault="00F91FF4" w:rsidP="00F91FF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>Нормативы цены и количества сре</w:t>
      </w:r>
      <w:proofErr w:type="gramStart"/>
      <w:r w:rsidRPr="00F91FF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91FF4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54"/>
        <w:gridCol w:w="3402"/>
        <w:gridCol w:w="4677"/>
      </w:tblGrid>
      <w:tr w:rsidR="00F91FF4" w:rsidRPr="00F91FF4" w:rsidTr="00DA1A00">
        <w:tc>
          <w:tcPr>
            <w:tcW w:w="817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затраты в год </w:t>
            </w: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4677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  </w:t>
            </w: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(не менее), лет</w:t>
            </w:r>
          </w:p>
        </w:tc>
      </w:tr>
      <w:tr w:rsidR="00F91FF4" w:rsidRPr="00F91FF4" w:rsidTr="00DA1A00">
        <w:tc>
          <w:tcPr>
            <w:tcW w:w="817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подписи.</w:t>
            </w:r>
          </w:p>
        </w:tc>
        <w:tc>
          <w:tcPr>
            <w:tcW w:w="3402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16 500,00</w:t>
            </w:r>
          </w:p>
        </w:tc>
        <w:tc>
          <w:tcPr>
            <w:tcW w:w="4677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FF4" w:rsidRPr="00F91FF4" w:rsidRDefault="00F91FF4" w:rsidP="00F91FF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lastRenderedPageBreak/>
        <w:t>Нормативы цены и количества комплектующих частей для ремонта персональных компьютеров.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977"/>
        <w:gridCol w:w="5103"/>
        <w:gridCol w:w="2835"/>
      </w:tblGrid>
      <w:tr w:rsidR="00F91FF4" w:rsidRPr="00F91FF4" w:rsidTr="00DA1A00">
        <w:tc>
          <w:tcPr>
            <w:tcW w:w="817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5103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  </w:t>
            </w: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(не менее), лет</w:t>
            </w:r>
          </w:p>
        </w:tc>
      </w:tr>
      <w:tr w:rsidR="00F91FF4" w:rsidRPr="00F91FF4" w:rsidTr="00DA1A00">
        <w:tc>
          <w:tcPr>
            <w:tcW w:w="817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Комплектующие части для ремонта персональных компьютеров.</w:t>
            </w: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  <w:tc>
          <w:tcPr>
            <w:tcW w:w="5103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 по факту поломок персональных компьютеров и узлов локальной сети учреждения.</w:t>
            </w:r>
          </w:p>
        </w:tc>
        <w:tc>
          <w:tcPr>
            <w:tcW w:w="2835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FF4" w:rsidRPr="00F91FF4" w:rsidRDefault="00F91FF4" w:rsidP="00F91FF4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>Нормативы количества и цены заправки</w:t>
      </w:r>
      <w:r w:rsidRPr="00F91FF4">
        <w:rPr>
          <w:rFonts w:ascii="Times New Roman" w:hAnsi="Times New Roman" w:cs="Times New Roman"/>
          <w:color w:val="000000"/>
          <w:sz w:val="28"/>
          <w:szCs w:val="28"/>
        </w:rPr>
        <w:t xml:space="preserve"> и замены  расходных комплектующих частей для картриджей.</w:t>
      </w:r>
    </w:p>
    <w:tbl>
      <w:tblPr>
        <w:tblW w:w="1476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965"/>
        <w:gridCol w:w="1465"/>
        <w:gridCol w:w="5670"/>
        <w:gridCol w:w="1909"/>
        <w:gridCol w:w="1275"/>
        <w:gridCol w:w="2121"/>
      </w:tblGrid>
      <w:tr w:rsidR="00F91FF4" w:rsidRPr="00F91FF4" w:rsidTr="00DA1A00">
        <w:trPr>
          <w:trHeight w:val="3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принтера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принтеров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 по факту поломки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не более, руб.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в год, не более руб.</w:t>
            </w:r>
          </w:p>
        </w:tc>
      </w:tr>
      <w:tr w:rsidR="00F91FF4" w:rsidRPr="00F91FF4" w:rsidTr="00DA1A00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7" w:type="dxa"/>
            <w:vMerge w:val="restart"/>
            <w:shd w:val="clear" w:color="auto" w:fill="auto"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Kyocera FC-1025 MFP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Заправка тоне</w:t>
            </w:r>
            <w:proofErr w:type="gramStart"/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р-</w:t>
            </w:r>
            <w:proofErr w:type="gramEnd"/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картриджа для принтера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450.00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2 250.00</w:t>
            </w:r>
          </w:p>
        </w:tc>
      </w:tr>
      <w:tr w:rsidR="00F91FF4" w:rsidRPr="00F91FF4" w:rsidTr="00DA1A00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7" w:type="dxa"/>
            <w:vMerge/>
            <w:shd w:val="clear" w:color="auto" w:fill="auto"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Замена </w:t>
            </w:r>
            <w:proofErr w:type="spellStart"/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фотобарабана</w:t>
            </w:r>
            <w:proofErr w:type="spellEnd"/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400.00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800.00</w:t>
            </w:r>
          </w:p>
        </w:tc>
      </w:tr>
      <w:tr w:rsidR="00F91FF4" w:rsidRPr="00F91FF4" w:rsidTr="00DA1A00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57" w:type="dxa"/>
            <w:vMerge/>
            <w:shd w:val="clear" w:color="auto" w:fill="auto"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Замена магнитного вала заряда для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400.00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400.00</w:t>
            </w:r>
          </w:p>
        </w:tc>
      </w:tr>
      <w:tr w:rsidR="00F91FF4" w:rsidRPr="00F91FF4" w:rsidTr="00DA1A00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7" w:type="dxa"/>
            <w:vMerge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ролика заряда картриджа для принтера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300.00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300.00</w:t>
            </w:r>
          </w:p>
        </w:tc>
      </w:tr>
      <w:tr w:rsidR="00F91FF4" w:rsidRPr="00F91FF4" w:rsidTr="00DA1A00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57" w:type="dxa"/>
            <w:vMerge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ракеля картриджа для принтера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F91FF4" w:rsidRPr="00F91FF4" w:rsidTr="00DA1A00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57" w:type="dxa"/>
            <w:vMerge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ролика заряда картриджа для МФУ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</w:tr>
      <w:tr w:rsidR="00F91FF4" w:rsidRPr="00F91FF4" w:rsidTr="00DA1A00">
        <w:trPr>
          <w:trHeight w:val="22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57" w:type="dxa"/>
            <w:vMerge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Замена ракеля картриджа для МФУ 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1FF4" w:rsidRPr="00F91FF4" w:rsidTr="00DA1A00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7" w:type="dxa"/>
            <w:vMerge w:val="restart"/>
            <w:shd w:val="clear" w:color="auto" w:fill="auto"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MF</w:t>
            </w: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3110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Заправка тоне</w:t>
            </w:r>
            <w:proofErr w:type="gramStart"/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р-</w:t>
            </w:r>
            <w:proofErr w:type="gramEnd"/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картриджа для принтера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310,00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1860,00</w:t>
            </w:r>
          </w:p>
        </w:tc>
      </w:tr>
      <w:tr w:rsidR="00F91FF4" w:rsidRPr="00F91FF4" w:rsidTr="00DA1A0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7" w:type="dxa"/>
            <w:vMerge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Замена </w:t>
            </w:r>
            <w:proofErr w:type="spellStart"/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фотобарабана</w:t>
            </w:r>
            <w:proofErr w:type="spellEnd"/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360,00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720,00</w:t>
            </w:r>
          </w:p>
        </w:tc>
      </w:tr>
      <w:tr w:rsidR="00F91FF4" w:rsidRPr="00F91FF4" w:rsidTr="00DA1A0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957" w:type="dxa"/>
            <w:vMerge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Замена магнитного вала заряда для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принтера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F91FF4" w:rsidRPr="00F91FF4" w:rsidTr="00DA1A0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7" w:type="dxa"/>
            <w:vMerge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ролика заряда картриджа для принтера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</w:tr>
      <w:tr w:rsidR="00F91FF4" w:rsidRPr="00F91FF4" w:rsidTr="00DA1A00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57" w:type="dxa"/>
            <w:vMerge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ракеля картриджа для принтера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121" w:type="dxa"/>
            <w:shd w:val="clear" w:color="auto" w:fill="auto"/>
            <w:noWrap/>
            <w:vAlign w:val="bottom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</w:tbl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FF4" w:rsidRPr="00F91FF4" w:rsidRDefault="00F91FF4" w:rsidP="00F91FF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литературы.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3118"/>
      </w:tblGrid>
      <w:tr w:rsidR="00F91FF4" w:rsidRPr="00F91FF4" w:rsidTr="00DA1A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F91FF4" w:rsidRPr="00F91FF4" w:rsidTr="00DA1A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FF4" w:rsidRPr="00F91FF4" w:rsidRDefault="00F91FF4" w:rsidP="00F91FF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>Нормативы затрат на оплату типографических работ и услуг.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3406"/>
        <w:gridCol w:w="1495"/>
        <w:gridCol w:w="4459"/>
        <w:gridCol w:w="4677"/>
      </w:tblGrid>
      <w:tr w:rsidR="00F91FF4" w:rsidRPr="00F91FF4" w:rsidTr="00DA1A00">
        <w:tc>
          <w:tcPr>
            <w:tcW w:w="813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6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4677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F91FF4" w:rsidRPr="00F91FF4" w:rsidTr="00DA1A00">
        <w:trPr>
          <w:trHeight w:val="742"/>
        </w:trPr>
        <w:tc>
          <w:tcPr>
            <w:tcW w:w="8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6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</w:p>
        </w:tc>
        <w:tc>
          <w:tcPr>
            <w:tcW w:w="1495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4459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</w:p>
        </w:tc>
        <w:tc>
          <w:tcPr>
            <w:tcW w:w="4677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91FF4" w:rsidRPr="00F91FF4" w:rsidTr="00DA1A00">
        <w:trPr>
          <w:trHeight w:val="742"/>
        </w:trPr>
        <w:tc>
          <w:tcPr>
            <w:tcW w:w="8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6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Изготовление алфавитных книг</w:t>
            </w:r>
          </w:p>
        </w:tc>
        <w:tc>
          <w:tcPr>
            <w:tcW w:w="1495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4459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</w:p>
        </w:tc>
        <w:tc>
          <w:tcPr>
            <w:tcW w:w="4677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</w:tbl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FF4" w:rsidRPr="00F91FF4" w:rsidRDefault="00F91FF4" w:rsidP="00F91FF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>Нормативы количества и цены канцелярских принадлежностей, периодичность получения для администрации и подведомственных  учреждений.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F91FF4" w:rsidRPr="00F91FF4" w:rsidTr="00DA1A00">
        <w:tc>
          <w:tcPr>
            <w:tcW w:w="8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F91FF4" w:rsidRPr="00F91FF4" w:rsidTr="00DA1A00">
        <w:trPr>
          <w:trHeight w:val="611"/>
        </w:trPr>
        <w:tc>
          <w:tcPr>
            <w:tcW w:w="8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393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50 на всех работников</w:t>
            </w:r>
          </w:p>
        </w:tc>
        <w:tc>
          <w:tcPr>
            <w:tcW w:w="266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230,00</w:t>
            </w:r>
          </w:p>
        </w:tc>
        <w:tc>
          <w:tcPr>
            <w:tcW w:w="254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F91FF4" w:rsidRPr="00F91FF4" w:rsidTr="00DA1A00">
        <w:tc>
          <w:tcPr>
            <w:tcW w:w="8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253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25 на всех работников</w:t>
            </w:r>
          </w:p>
        </w:tc>
        <w:tc>
          <w:tcPr>
            <w:tcW w:w="266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F91FF4" w:rsidRPr="00F91FF4" w:rsidTr="00DA1A00">
        <w:tc>
          <w:tcPr>
            <w:tcW w:w="8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 (бумажная)</w:t>
            </w:r>
          </w:p>
        </w:tc>
        <w:tc>
          <w:tcPr>
            <w:tcW w:w="253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 на всех работников</w:t>
            </w:r>
          </w:p>
        </w:tc>
        <w:tc>
          <w:tcPr>
            <w:tcW w:w="266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254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F91FF4" w:rsidRPr="00F91FF4" w:rsidTr="00DA1A00">
        <w:tc>
          <w:tcPr>
            <w:tcW w:w="8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</w:tc>
        <w:tc>
          <w:tcPr>
            <w:tcW w:w="253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150 на всех </w:t>
            </w: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работников</w:t>
            </w:r>
          </w:p>
        </w:tc>
        <w:tc>
          <w:tcPr>
            <w:tcW w:w="266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150,00</w:t>
            </w:r>
          </w:p>
        </w:tc>
        <w:tc>
          <w:tcPr>
            <w:tcW w:w="254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F91FF4" w:rsidRPr="00F91FF4" w:rsidTr="00DA1A00">
        <w:tc>
          <w:tcPr>
            <w:tcW w:w="8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37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Папка-файл</w:t>
            </w: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1000 на всех работников</w:t>
            </w:r>
          </w:p>
        </w:tc>
        <w:tc>
          <w:tcPr>
            <w:tcW w:w="266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3,00</w:t>
            </w:r>
          </w:p>
        </w:tc>
        <w:tc>
          <w:tcPr>
            <w:tcW w:w="254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F91FF4" w:rsidRPr="00F91FF4" w:rsidTr="00DA1A00">
        <w:trPr>
          <w:trHeight w:val="612"/>
        </w:trPr>
        <w:tc>
          <w:tcPr>
            <w:tcW w:w="8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37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Бумага для факса</w:t>
            </w:r>
          </w:p>
        </w:tc>
        <w:tc>
          <w:tcPr>
            <w:tcW w:w="253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 на всех работников</w:t>
            </w:r>
          </w:p>
        </w:tc>
        <w:tc>
          <w:tcPr>
            <w:tcW w:w="266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80,00</w:t>
            </w:r>
          </w:p>
        </w:tc>
        <w:tc>
          <w:tcPr>
            <w:tcW w:w="254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F91FF4" w:rsidRPr="00F91FF4" w:rsidTr="00DA1A00">
        <w:trPr>
          <w:trHeight w:val="663"/>
        </w:trPr>
        <w:tc>
          <w:tcPr>
            <w:tcW w:w="8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37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Папка-файл</w:t>
            </w:r>
          </w:p>
        </w:tc>
        <w:tc>
          <w:tcPr>
            <w:tcW w:w="253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 на всех работников</w:t>
            </w:r>
          </w:p>
        </w:tc>
        <w:tc>
          <w:tcPr>
            <w:tcW w:w="266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  <w:tc>
          <w:tcPr>
            <w:tcW w:w="254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F91FF4" w:rsidRPr="00F91FF4" w:rsidTr="00DA1A00">
        <w:trPr>
          <w:trHeight w:val="113"/>
        </w:trPr>
        <w:tc>
          <w:tcPr>
            <w:tcW w:w="8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Тетрадь (48 листов)</w:t>
            </w:r>
          </w:p>
        </w:tc>
        <w:tc>
          <w:tcPr>
            <w:tcW w:w="253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50 на всех работников</w:t>
            </w:r>
          </w:p>
        </w:tc>
        <w:tc>
          <w:tcPr>
            <w:tcW w:w="266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F91FF4" w:rsidRPr="00F91FF4" w:rsidTr="00DA1A00">
        <w:trPr>
          <w:trHeight w:val="517"/>
        </w:trPr>
        <w:tc>
          <w:tcPr>
            <w:tcW w:w="8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37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Тетрадь (12 листов)</w:t>
            </w:r>
          </w:p>
        </w:tc>
        <w:tc>
          <w:tcPr>
            <w:tcW w:w="253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 на всех работников</w:t>
            </w:r>
          </w:p>
        </w:tc>
        <w:tc>
          <w:tcPr>
            <w:tcW w:w="266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254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F91FF4" w:rsidRPr="00F91FF4" w:rsidTr="00DA1A00">
        <w:tc>
          <w:tcPr>
            <w:tcW w:w="8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37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F91FF4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</w:tc>
        <w:tc>
          <w:tcPr>
            <w:tcW w:w="253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15 на всех работников</w:t>
            </w:r>
          </w:p>
        </w:tc>
        <w:tc>
          <w:tcPr>
            <w:tcW w:w="266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23,00</w:t>
            </w:r>
          </w:p>
        </w:tc>
        <w:tc>
          <w:tcPr>
            <w:tcW w:w="254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F91FF4" w:rsidRPr="00F91FF4" w:rsidTr="00DA1A00">
        <w:tc>
          <w:tcPr>
            <w:tcW w:w="8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37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91FF4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</w:tc>
        <w:tc>
          <w:tcPr>
            <w:tcW w:w="253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 на всех работников</w:t>
            </w:r>
          </w:p>
        </w:tc>
        <w:tc>
          <w:tcPr>
            <w:tcW w:w="266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F91FF4" w:rsidRPr="00F91FF4" w:rsidTr="00DA1A00">
        <w:tc>
          <w:tcPr>
            <w:tcW w:w="8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37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253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 на всех работников</w:t>
            </w:r>
          </w:p>
        </w:tc>
        <w:tc>
          <w:tcPr>
            <w:tcW w:w="266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F91FF4" w:rsidRPr="00F91FF4" w:rsidTr="00DA1A00">
        <w:tc>
          <w:tcPr>
            <w:tcW w:w="8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37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 № 24/6</w:t>
            </w:r>
          </w:p>
        </w:tc>
        <w:tc>
          <w:tcPr>
            <w:tcW w:w="253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более30 на всех работников</w:t>
            </w:r>
          </w:p>
        </w:tc>
        <w:tc>
          <w:tcPr>
            <w:tcW w:w="266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F91FF4" w:rsidRPr="00F91FF4" w:rsidTr="00DA1A00">
        <w:tc>
          <w:tcPr>
            <w:tcW w:w="8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37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253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254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F91FF4" w:rsidRPr="00F91FF4" w:rsidTr="00DA1A00">
        <w:tc>
          <w:tcPr>
            <w:tcW w:w="8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37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 № 24/6</w:t>
            </w:r>
          </w:p>
        </w:tc>
        <w:tc>
          <w:tcPr>
            <w:tcW w:w="253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  <w:tc>
          <w:tcPr>
            <w:tcW w:w="254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F91FF4" w:rsidRPr="00F91FF4" w:rsidTr="00DA1A00">
        <w:trPr>
          <w:trHeight w:val="611"/>
        </w:trPr>
        <w:tc>
          <w:tcPr>
            <w:tcW w:w="8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37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  <w:tc>
          <w:tcPr>
            <w:tcW w:w="254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F91FF4" w:rsidRPr="00F91FF4" w:rsidTr="00DA1A00">
        <w:tc>
          <w:tcPr>
            <w:tcW w:w="8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37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</w:tc>
        <w:tc>
          <w:tcPr>
            <w:tcW w:w="253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F91FF4" w:rsidRPr="00F91FF4" w:rsidTr="00DA1A00">
        <w:tc>
          <w:tcPr>
            <w:tcW w:w="8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37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F91FF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F91F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Цвет </w:t>
            </w:r>
            <w:r w:rsidRPr="00F91F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синий</w:t>
            </w:r>
          </w:p>
        </w:tc>
        <w:tc>
          <w:tcPr>
            <w:tcW w:w="253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50 на всех работников</w:t>
            </w:r>
          </w:p>
        </w:tc>
        <w:tc>
          <w:tcPr>
            <w:tcW w:w="266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F91FF4" w:rsidRPr="00F91FF4" w:rsidTr="00DA1A00">
        <w:tc>
          <w:tcPr>
            <w:tcW w:w="8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237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 </w:t>
            </w:r>
            <w:r w:rsidRPr="00F91F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F91FF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F91F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91F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50 на всех работников</w:t>
            </w:r>
          </w:p>
        </w:tc>
        <w:tc>
          <w:tcPr>
            <w:tcW w:w="266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F91FF4" w:rsidRPr="00F91FF4" w:rsidTr="00DA1A00">
        <w:tc>
          <w:tcPr>
            <w:tcW w:w="8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37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Точилка</w:t>
            </w:r>
          </w:p>
        </w:tc>
        <w:tc>
          <w:tcPr>
            <w:tcW w:w="253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F91FF4" w:rsidRPr="00F91FF4" w:rsidTr="00DA1A00">
        <w:tc>
          <w:tcPr>
            <w:tcW w:w="8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37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F91FF4" w:rsidRPr="00F91FF4" w:rsidTr="00DA1A00">
        <w:tc>
          <w:tcPr>
            <w:tcW w:w="8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37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F91FF4" w:rsidRPr="00F91FF4" w:rsidTr="00DA1A00">
        <w:tc>
          <w:tcPr>
            <w:tcW w:w="8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37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 на всех работников</w:t>
            </w:r>
          </w:p>
        </w:tc>
        <w:tc>
          <w:tcPr>
            <w:tcW w:w="266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254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F91FF4" w:rsidRPr="00F91FF4" w:rsidTr="00DA1A00">
        <w:tc>
          <w:tcPr>
            <w:tcW w:w="8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37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14,00</w:t>
            </w:r>
          </w:p>
        </w:tc>
        <w:tc>
          <w:tcPr>
            <w:tcW w:w="254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F91FF4" w:rsidRPr="00F91FF4" w:rsidTr="00DA1A00">
        <w:tc>
          <w:tcPr>
            <w:tcW w:w="8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37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 на всех работников</w:t>
            </w:r>
          </w:p>
        </w:tc>
        <w:tc>
          <w:tcPr>
            <w:tcW w:w="266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  <w:tc>
          <w:tcPr>
            <w:tcW w:w="254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FF4" w:rsidRPr="00F91FF4" w:rsidRDefault="00F91FF4" w:rsidP="00F91FF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>Нормативы затрат на дополнительное профессиональное образование работников администрации и подведомственных учреждений.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7444"/>
        <w:gridCol w:w="2059"/>
        <w:gridCol w:w="4673"/>
      </w:tblGrid>
      <w:tr w:rsidR="00F91FF4" w:rsidRPr="00F91FF4" w:rsidTr="00DA1A00">
        <w:tc>
          <w:tcPr>
            <w:tcW w:w="674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7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F91FF4" w:rsidRPr="00F91FF4" w:rsidTr="00DA1A00">
        <w:trPr>
          <w:trHeight w:val="742"/>
        </w:trPr>
        <w:tc>
          <w:tcPr>
            <w:tcW w:w="674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44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15 000,00</w:t>
            </w:r>
          </w:p>
        </w:tc>
      </w:tr>
    </w:tbl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91FF4" w:rsidRPr="00F91FF4" w:rsidRDefault="00F91FF4" w:rsidP="00F91FF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>Нормативы затрат на коммунальные услуги для  администрации и подведомственных учреждений.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513"/>
        <w:gridCol w:w="3260"/>
        <w:gridCol w:w="3338"/>
      </w:tblGrid>
      <w:tr w:rsidR="00F91FF4" w:rsidRPr="00F91FF4" w:rsidTr="00DA1A00">
        <w:tc>
          <w:tcPr>
            <w:tcW w:w="675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26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</w:p>
        </w:tc>
        <w:tc>
          <w:tcPr>
            <w:tcW w:w="3338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F91FF4" w:rsidRPr="00F91FF4" w:rsidTr="00DA1A00">
        <w:tc>
          <w:tcPr>
            <w:tcW w:w="675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326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Не более 526,48 Гкал в год</w:t>
            </w:r>
          </w:p>
        </w:tc>
        <w:tc>
          <w:tcPr>
            <w:tcW w:w="3338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972 192,95</w:t>
            </w:r>
          </w:p>
        </w:tc>
      </w:tr>
      <w:tr w:rsidR="00F91FF4" w:rsidRPr="00F91FF4" w:rsidTr="00DA1A00">
        <w:tc>
          <w:tcPr>
            <w:tcW w:w="675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Услуги по снабжению электроэнергией</w:t>
            </w:r>
          </w:p>
        </w:tc>
        <w:tc>
          <w:tcPr>
            <w:tcW w:w="326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18,4 тыс. 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338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112 949,75</w:t>
            </w:r>
          </w:p>
        </w:tc>
      </w:tr>
      <w:tr w:rsidR="00F91FF4" w:rsidRPr="00F91FF4" w:rsidTr="00DA1A00">
        <w:tc>
          <w:tcPr>
            <w:tcW w:w="675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51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Услуги по водоснабжению</w:t>
            </w:r>
          </w:p>
        </w:tc>
        <w:tc>
          <w:tcPr>
            <w:tcW w:w="326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Не более 118,92 м3</w:t>
            </w:r>
          </w:p>
        </w:tc>
        <w:tc>
          <w:tcPr>
            <w:tcW w:w="3338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2 648,34</w:t>
            </w:r>
          </w:p>
        </w:tc>
      </w:tr>
    </w:tbl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FF4" w:rsidRPr="00F91FF4" w:rsidRDefault="00F91FF4" w:rsidP="00F91FF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FF4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и ремонт транспортных средств.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898"/>
        <w:gridCol w:w="4929"/>
      </w:tblGrid>
      <w:tr w:rsidR="00F91FF4" w:rsidRPr="00F91FF4" w:rsidTr="00DA1A00">
        <w:tc>
          <w:tcPr>
            <w:tcW w:w="959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8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929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F91FF4" w:rsidRPr="00F91FF4" w:rsidTr="00DA1A00">
        <w:tc>
          <w:tcPr>
            <w:tcW w:w="959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8898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ВАЗ 210</w:t>
            </w:r>
            <w:r w:rsidRPr="00F91F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 Х164 АУ 64</w:t>
            </w:r>
          </w:p>
        </w:tc>
        <w:tc>
          <w:tcPr>
            <w:tcW w:w="4929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FF4" w:rsidRPr="00F91FF4" w:rsidRDefault="00F91FF4" w:rsidP="00F91FF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>Нормативы затрат на приобретение горюче смазочных материалов.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751"/>
        <w:gridCol w:w="1276"/>
        <w:gridCol w:w="1701"/>
        <w:gridCol w:w="2693"/>
        <w:gridCol w:w="2694"/>
      </w:tblGrid>
      <w:tr w:rsidR="00F91FF4" w:rsidRPr="00F91FF4" w:rsidTr="00DA1A00">
        <w:tc>
          <w:tcPr>
            <w:tcW w:w="594" w:type="dxa"/>
            <w:shd w:val="clear" w:color="auto" w:fill="auto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51" w:type="dxa"/>
            <w:shd w:val="clear" w:color="auto" w:fill="auto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 л.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1FF4" w:rsidRPr="00F91FF4" w:rsidTr="00DA1A00">
        <w:tc>
          <w:tcPr>
            <w:tcW w:w="594" w:type="dxa"/>
            <w:shd w:val="clear" w:color="auto" w:fill="auto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51" w:type="dxa"/>
            <w:shd w:val="clear" w:color="auto" w:fill="auto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  для   ВАЗ 21053</w:t>
            </w: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Х164 АУ 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8,95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40 000</w:t>
            </w:r>
          </w:p>
        </w:tc>
      </w:tr>
    </w:tbl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F91FF4" w:rsidRPr="00F91FF4" w:rsidTr="00DA1A00">
        <w:tc>
          <w:tcPr>
            <w:tcW w:w="594" w:type="dxa"/>
            <w:shd w:val="clear" w:color="auto" w:fill="auto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87" w:type="dxa"/>
            <w:shd w:val="clear" w:color="auto" w:fill="auto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1FF4" w:rsidRPr="00F91FF4" w:rsidTr="00DA1A00">
        <w:tc>
          <w:tcPr>
            <w:tcW w:w="594" w:type="dxa"/>
            <w:shd w:val="clear" w:color="auto" w:fill="auto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Масло моторное  для   ВАЗ 21053  Х164 АУ 64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8,95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F91FF4" w:rsidRPr="00F91FF4" w:rsidRDefault="00F91FF4" w:rsidP="00F91FF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>Нормативы затрат на установку автоматической пожарной сигнализации.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826"/>
        <w:gridCol w:w="3682"/>
        <w:gridCol w:w="3684"/>
      </w:tblGrid>
      <w:tr w:rsidR="00F91FF4" w:rsidRPr="00F91FF4" w:rsidTr="00DA1A00">
        <w:tc>
          <w:tcPr>
            <w:tcW w:w="594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26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368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3684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</w:t>
            </w:r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 объекта, руб.</w:t>
            </w:r>
          </w:p>
        </w:tc>
      </w:tr>
      <w:tr w:rsidR="00F91FF4" w:rsidRPr="00F91FF4" w:rsidTr="00DA1A00">
        <w:tc>
          <w:tcPr>
            <w:tcW w:w="594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26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Установка автоматической пожарной сигнализации</w:t>
            </w:r>
          </w:p>
        </w:tc>
        <w:tc>
          <w:tcPr>
            <w:tcW w:w="368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Не более 73000,00</w:t>
            </w:r>
          </w:p>
        </w:tc>
      </w:tr>
    </w:tbl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91FF4" w:rsidRPr="00F91FF4" w:rsidRDefault="00F91FF4" w:rsidP="00F91FF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средств пожарной сигнализации и СОУЭЛ администрации и подведомственных учреждений.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826"/>
        <w:gridCol w:w="3682"/>
        <w:gridCol w:w="3684"/>
      </w:tblGrid>
      <w:tr w:rsidR="00F91FF4" w:rsidRPr="00F91FF4" w:rsidTr="00DA1A00">
        <w:tc>
          <w:tcPr>
            <w:tcW w:w="594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26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368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3684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объекта, руб. в год</w:t>
            </w:r>
          </w:p>
        </w:tc>
      </w:tr>
      <w:tr w:rsidR="00F91FF4" w:rsidRPr="00F91FF4" w:rsidTr="00DA1A00">
        <w:tc>
          <w:tcPr>
            <w:tcW w:w="594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26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средств пожарной сигнализации и СОУЭЛ.</w:t>
            </w:r>
          </w:p>
        </w:tc>
        <w:tc>
          <w:tcPr>
            <w:tcW w:w="368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Не более 19 200,00</w:t>
            </w:r>
          </w:p>
        </w:tc>
      </w:tr>
    </w:tbl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91FF4" w:rsidRPr="00F91FF4" w:rsidRDefault="00F91FF4" w:rsidP="00F91FF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>Нормативы затрат на вывоз твердых бытовых отходов для подведомственных  учреждений.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6755"/>
        <w:gridCol w:w="3640"/>
        <w:gridCol w:w="3640"/>
      </w:tblGrid>
      <w:tr w:rsidR="00F91FF4" w:rsidRPr="00F91FF4" w:rsidTr="00DA1A00">
        <w:trPr>
          <w:jc w:val="center"/>
        </w:trPr>
        <w:tc>
          <w:tcPr>
            <w:tcW w:w="534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Объем куб. м3</w:t>
            </w:r>
          </w:p>
        </w:tc>
        <w:tc>
          <w:tcPr>
            <w:tcW w:w="3697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Цена за 1 куб. м</w:t>
            </w:r>
          </w:p>
        </w:tc>
      </w:tr>
      <w:tr w:rsidR="00F91FF4" w:rsidRPr="00F91FF4" w:rsidTr="00DA1A00">
        <w:trPr>
          <w:jc w:val="center"/>
        </w:trPr>
        <w:tc>
          <w:tcPr>
            <w:tcW w:w="534" w:type="dxa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58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3697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598,00</w:t>
            </w:r>
          </w:p>
        </w:tc>
      </w:tr>
    </w:tbl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91FF4" w:rsidRPr="00F91FF4" w:rsidRDefault="00F91FF4" w:rsidP="00F91FF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средств.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830"/>
        <w:gridCol w:w="3681"/>
        <w:gridCol w:w="3681"/>
      </w:tblGrid>
      <w:tr w:rsidR="00F91FF4" w:rsidRPr="00F91FF4" w:rsidTr="00DA1A00">
        <w:tc>
          <w:tcPr>
            <w:tcW w:w="594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3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8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F91FF4" w:rsidRPr="00F91FF4" w:rsidTr="00DA1A00">
        <w:tc>
          <w:tcPr>
            <w:tcW w:w="594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3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8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F91FF4" w:rsidRPr="00F91FF4" w:rsidTr="00DA1A00">
        <w:tc>
          <w:tcPr>
            <w:tcW w:w="594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8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FF4" w:rsidRPr="00F91FF4" w:rsidRDefault="00F91FF4" w:rsidP="00F91FF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 xml:space="preserve"> затрат на проведение </w:t>
      </w:r>
      <w:proofErr w:type="spellStart"/>
      <w:r w:rsidRPr="00F91FF4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F91F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1FF4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F91FF4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Pr="00F91FF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91FF4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5578"/>
        <w:gridCol w:w="2879"/>
        <w:gridCol w:w="2787"/>
        <w:gridCol w:w="2791"/>
      </w:tblGrid>
      <w:tr w:rsidR="00F91FF4" w:rsidRPr="00F91FF4" w:rsidTr="00DA1A00">
        <w:tc>
          <w:tcPr>
            <w:tcW w:w="594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45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0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Кол-во проверяемых единиц</w:t>
            </w:r>
          </w:p>
        </w:tc>
        <w:tc>
          <w:tcPr>
            <w:tcW w:w="282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Цена за ед. услуги, руб.</w:t>
            </w:r>
          </w:p>
        </w:tc>
        <w:tc>
          <w:tcPr>
            <w:tcW w:w="2824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F91FF4" w:rsidRPr="00F91FF4" w:rsidTr="00DA1A00">
        <w:tc>
          <w:tcPr>
            <w:tcW w:w="594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5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</w:t>
            </w:r>
          </w:p>
        </w:tc>
        <w:tc>
          <w:tcPr>
            <w:tcW w:w="290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24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F91FF4" w:rsidRPr="00F91FF4" w:rsidTr="00DA1A00">
        <w:tc>
          <w:tcPr>
            <w:tcW w:w="594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45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0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24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>23. Нормативы затрат на ремонт вычислительной техники.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283"/>
        <w:gridCol w:w="4909"/>
      </w:tblGrid>
      <w:tr w:rsidR="00F91FF4" w:rsidRPr="00F91FF4" w:rsidTr="00DA1A00">
        <w:tc>
          <w:tcPr>
            <w:tcW w:w="534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F91FF4" w:rsidRPr="00F91FF4" w:rsidTr="00DA1A00">
        <w:tc>
          <w:tcPr>
            <w:tcW w:w="534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2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91FF4" w:rsidRDefault="00F91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lastRenderedPageBreak/>
        <w:t xml:space="preserve">24. Нормативы затрат на проведение </w:t>
      </w:r>
      <w:proofErr w:type="spellStart"/>
      <w:r w:rsidRPr="00F91FF4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F91F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1FF4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F91FF4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Pr="00F91FF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91FF4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45"/>
        <w:gridCol w:w="2901"/>
        <w:gridCol w:w="2822"/>
        <w:gridCol w:w="2824"/>
      </w:tblGrid>
      <w:tr w:rsidR="00F91FF4" w:rsidRPr="00F91FF4" w:rsidTr="00DA1A00">
        <w:tc>
          <w:tcPr>
            <w:tcW w:w="458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Кол-во проверяемых единиц</w:t>
            </w:r>
          </w:p>
        </w:tc>
        <w:tc>
          <w:tcPr>
            <w:tcW w:w="285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Цена за ед.   услуги, руб.</w:t>
            </w:r>
          </w:p>
        </w:tc>
        <w:tc>
          <w:tcPr>
            <w:tcW w:w="285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F91FF4" w:rsidRPr="00F91FF4" w:rsidTr="00DA1A00">
        <w:tc>
          <w:tcPr>
            <w:tcW w:w="458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</w:t>
            </w:r>
          </w:p>
        </w:tc>
        <w:tc>
          <w:tcPr>
            <w:tcW w:w="292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F91FF4" w:rsidRPr="00F91FF4" w:rsidTr="00DA1A00">
        <w:tc>
          <w:tcPr>
            <w:tcW w:w="458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853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>25. Нормативы затрат повышения безопасности дорожного движения.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460"/>
        <w:gridCol w:w="1471"/>
        <w:gridCol w:w="2032"/>
        <w:gridCol w:w="3212"/>
      </w:tblGrid>
      <w:tr w:rsidR="00F91FF4" w:rsidRPr="00F91FF4" w:rsidTr="00DA1A00">
        <w:tc>
          <w:tcPr>
            <w:tcW w:w="675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F91FF4" w:rsidRPr="00F91FF4" w:rsidTr="00DA1A00">
        <w:tc>
          <w:tcPr>
            <w:tcW w:w="14850" w:type="dxa"/>
            <w:gridSpan w:val="5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Приобретение дорожных знаков со стойками</w:t>
            </w:r>
          </w:p>
        </w:tc>
      </w:tr>
      <w:tr w:rsidR="00F91FF4" w:rsidRPr="00F91FF4" w:rsidTr="00DA1A00">
        <w:trPr>
          <w:trHeight w:val="742"/>
        </w:trPr>
        <w:tc>
          <w:tcPr>
            <w:tcW w:w="675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Знак дорожный  5.19.1 «Пешеходный переход»</w:t>
            </w:r>
          </w:p>
        </w:tc>
        <w:tc>
          <w:tcPr>
            <w:tcW w:w="147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F91FF4" w:rsidRPr="00F91FF4" w:rsidTr="00DA1A00">
        <w:trPr>
          <w:trHeight w:val="742"/>
        </w:trPr>
        <w:tc>
          <w:tcPr>
            <w:tcW w:w="675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Знак дорожный  5.19.2 «Пешеходный переход»</w:t>
            </w:r>
          </w:p>
        </w:tc>
        <w:tc>
          <w:tcPr>
            <w:tcW w:w="147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  <w:tr w:rsidR="00F91FF4" w:rsidRPr="00F91FF4" w:rsidTr="00DA1A00">
        <w:trPr>
          <w:trHeight w:val="742"/>
        </w:trPr>
        <w:tc>
          <w:tcPr>
            <w:tcW w:w="675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Знак дорожный  2.4 «Уступите дорогу</w:t>
            </w:r>
          </w:p>
        </w:tc>
        <w:tc>
          <w:tcPr>
            <w:tcW w:w="147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1 100,00</w:t>
            </w:r>
          </w:p>
        </w:tc>
      </w:tr>
      <w:tr w:rsidR="00F91FF4" w:rsidRPr="00F91FF4" w:rsidTr="00DA1A00">
        <w:trPr>
          <w:trHeight w:val="742"/>
        </w:trPr>
        <w:tc>
          <w:tcPr>
            <w:tcW w:w="675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Стойка металлическая для дорожных знаков</w:t>
            </w:r>
          </w:p>
        </w:tc>
        <w:tc>
          <w:tcPr>
            <w:tcW w:w="1471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2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1 600,00</w:t>
            </w:r>
          </w:p>
        </w:tc>
      </w:tr>
    </w:tbl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 xml:space="preserve">26. Нормативы затрат на ремонт </w:t>
      </w:r>
      <w:r w:rsidRPr="00F91F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FF4">
        <w:rPr>
          <w:rFonts w:ascii="Times New Roman" w:hAnsi="Times New Roman" w:cs="Times New Roman"/>
          <w:sz w:val="28"/>
          <w:szCs w:val="28"/>
        </w:rPr>
        <w:t>асфальтобетонного покрытия проезжей части улиц в селах Липовского муниципального образования Марксовского района Саратовской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0146"/>
        <w:gridCol w:w="4046"/>
      </w:tblGrid>
      <w:tr w:rsidR="00F91FF4" w:rsidRPr="00F91FF4" w:rsidTr="00DA1A00">
        <w:tc>
          <w:tcPr>
            <w:tcW w:w="594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146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046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F91FF4" w:rsidRPr="00F91FF4" w:rsidTr="00DA1A00">
        <w:tc>
          <w:tcPr>
            <w:tcW w:w="594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146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Работы по ремонту</w:t>
            </w:r>
            <w:r w:rsidRPr="00F91F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асфальтобетонного покрытия проезжей части улиц в селах Липовского муниципального образования Марксовского района Саратовской области в 2017 году</w:t>
            </w: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1 992 400</w:t>
            </w:r>
          </w:p>
        </w:tc>
      </w:tr>
    </w:tbl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 xml:space="preserve">27. Нормативы затрат на выполнение аварийно-восстановительных работ на артезианской скважине, расположенной по адресу: Саратовская область, </w:t>
      </w:r>
      <w:proofErr w:type="spellStart"/>
      <w:r w:rsidRPr="00F91FF4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F91FF4">
        <w:rPr>
          <w:rFonts w:ascii="Times New Roman" w:hAnsi="Times New Roman" w:cs="Times New Roman"/>
          <w:sz w:val="28"/>
          <w:szCs w:val="28"/>
        </w:rPr>
        <w:t xml:space="preserve"> район, Липовское муниципальное образование, </w:t>
      </w:r>
      <w:proofErr w:type="gramStart"/>
      <w:r w:rsidRPr="00F91F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1F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1FF4">
        <w:rPr>
          <w:rFonts w:ascii="Times New Roman" w:hAnsi="Times New Roman" w:cs="Times New Roman"/>
          <w:sz w:val="28"/>
          <w:szCs w:val="28"/>
        </w:rPr>
        <w:t>Яблоня</w:t>
      </w:r>
      <w:proofErr w:type="gramEnd"/>
      <w:r w:rsidRPr="00F91FF4">
        <w:rPr>
          <w:rFonts w:ascii="Times New Roman" w:hAnsi="Times New Roman" w:cs="Times New Roman"/>
          <w:sz w:val="28"/>
          <w:szCs w:val="28"/>
        </w:rPr>
        <w:t xml:space="preserve">, примерно в 1246 м от нежилого здания школы, ул. Центральная, д. 15 по направлению на северо-восток, </w:t>
      </w:r>
      <w:r w:rsidRPr="00F91FF4">
        <w:rPr>
          <w:rFonts w:ascii="Times New Roman" w:eastAsia="Calibri" w:hAnsi="Times New Roman" w:cs="Times New Roman"/>
          <w:sz w:val="28"/>
          <w:szCs w:val="28"/>
        </w:rPr>
        <w:t>в  рамках проведения работ по ликвидации последствий чрезвычайной ситуации</w:t>
      </w:r>
      <w:r w:rsidRPr="00F91FF4">
        <w:rPr>
          <w:rFonts w:ascii="Times New Roman" w:hAnsi="Times New Roman" w:cs="Times New Roman"/>
          <w:sz w:val="28"/>
          <w:szCs w:val="28"/>
        </w:rPr>
        <w:t>.</w:t>
      </w:r>
    </w:p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0146"/>
        <w:gridCol w:w="4046"/>
      </w:tblGrid>
      <w:tr w:rsidR="00F91FF4" w:rsidRPr="00F91FF4" w:rsidTr="00DA1A00">
        <w:tc>
          <w:tcPr>
            <w:tcW w:w="594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146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046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F91FF4" w:rsidRPr="00F91FF4" w:rsidTr="00DA1A00">
        <w:tc>
          <w:tcPr>
            <w:tcW w:w="594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146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аварийно-восстановительных работ на артезианской скважине, расположенной по адресу: Саратовская область, </w:t>
            </w:r>
            <w:proofErr w:type="spell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 район, Липовское муниципальное образование, </w:t>
            </w:r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Яблоня</w:t>
            </w:r>
            <w:proofErr w:type="gramEnd"/>
            <w:r w:rsidRPr="00F91FF4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1246 м от нежилого здания школы, ул. Центральная, д. 15 по направлению на северо-восток, </w:t>
            </w:r>
            <w:r w:rsidRPr="00F91FF4">
              <w:rPr>
                <w:rFonts w:ascii="Times New Roman" w:eastAsia="Calibri" w:hAnsi="Times New Roman" w:cs="Times New Roman"/>
                <w:sz w:val="28"/>
                <w:szCs w:val="28"/>
              </w:rPr>
              <w:t>в  рамках проведения работ по ликвидации последствий чрезвычайной ситуации</w:t>
            </w: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vAlign w:val="center"/>
          </w:tcPr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FF4" w:rsidRPr="00F91FF4" w:rsidRDefault="00F91FF4" w:rsidP="00F91F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91FF4">
              <w:rPr>
                <w:rFonts w:ascii="Times New Roman" w:hAnsi="Times New Roman" w:cs="Times New Roman"/>
                <w:sz w:val="28"/>
                <w:szCs w:val="28"/>
              </w:rPr>
              <w:t>750 680,00</w:t>
            </w:r>
          </w:p>
        </w:tc>
      </w:tr>
    </w:tbl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 xml:space="preserve">Глава Липовского </w:t>
      </w:r>
    </w:p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  <w:r w:rsidRPr="00F91F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91FF4">
        <w:rPr>
          <w:rFonts w:ascii="Times New Roman" w:hAnsi="Times New Roman" w:cs="Times New Roman"/>
          <w:sz w:val="28"/>
          <w:szCs w:val="28"/>
        </w:rPr>
        <w:tab/>
        <w:t>Г.В.Ткаченко</w:t>
      </w:r>
    </w:p>
    <w:p w:rsidR="00F91FF4" w:rsidRPr="00F91FF4" w:rsidRDefault="00F91FF4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97C4D" w:rsidRPr="00F91FF4" w:rsidRDefault="00897C4D" w:rsidP="00F91FF4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97C4D" w:rsidRPr="00F91FF4" w:rsidSect="00E4039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1A7"/>
    <w:multiLevelType w:val="hybridMultilevel"/>
    <w:tmpl w:val="2AEADEC2"/>
    <w:lvl w:ilvl="0" w:tplc="A0F2149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353CC"/>
    <w:multiLevelType w:val="hybridMultilevel"/>
    <w:tmpl w:val="90E8B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1FF4"/>
    <w:rsid w:val="00897C4D"/>
    <w:rsid w:val="00F9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1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F91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F91FF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5">
    <w:name w:val="Базовый"/>
    <w:rsid w:val="00F91FF4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styleId="a6">
    <w:name w:val="No Spacing"/>
    <w:uiPriority w:val="1"/>
    <w:qFormat/>
    <w:rsid w:val="00F91F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1793</Words>
  <Characters>10226</Characters>
  <Application>Microsoft Office Word</Application>
  <DocSecurity>0</DocSecurity>
  <Lines>85</Lines>
  <Paragraphs>23</Paragraphs>
  <ScaleCrop>false</ScaleCrop>
  <Company>Microsoft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2017-10-06T07:16:00Z</dcterms:created>
  <dcterms:modified xsi:type="dcterms:W3CDTF">2017-10-06T07:20:00Z</dcterms:modified>
</cp:coreProperties>
</file>